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DC2626"/>
          <w:sz w:val="28"/>
          <w:szCs w:val="28"/>
        </w:rPr>
        <w:t xml:space="preserve">RISK ASSESSMENT &amp; METHOD STATEMENT</w:t>
      </w:r>
    </w:p>
    <w:p>
      <w:pPr>
        <w:spacing w:after="5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DEMOLITION WORKS</w:t>
      </w:r>
    </w:p>
    <w:p>
      <w:pPr>
        <w:spacing w:after="300"/>
        <w:jc w:val="center"/>
      </w:pPr>
      <w:r>
        <w:rPr>
          <w:rFonts w:ascii="Arial" w:cs="Arial" w:eastAsia="Arial" w:hAnsi="Arial"/>
          <w:color w:val="666666"/>
          <w:sz w:val="16"/>
          <w:szCs w:val="16"/>
        </w:rPr>
        <w:t xml:space="preserve">Document Ref: RAMS-DM-001  |  Version: 1.0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Company Name: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Project Name: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Site Address: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Client:</w:t>
            </w:r>
          </w:p>
        </w:tc>
      </w:tr>
      <w:tr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</w:tr>
      <w:tr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Date Prepared: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Review Date: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Prepared By: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Approved By:</w:t>
            </w:r>
          </w:p>
        </w:tc>
      </w:tr>
      <w:tr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____/____/________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____/____/________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</w:tbl>
    <w:p>
      <w:pPr>
        <w:spacing w:after="200"/>
      </w:pPr>
    </w:p>
    <w:p>
      <w:pPr>
        <w:spacing w:after="100" w:before="200"/>
      </w:pPr>
      <w:r>
        <w:rPr>
          <w:rFonts w:ascii="Arial" w:cs="Arial" w:eastAsia="Arial" w:hAnsi="Arial"/>
          <w:b/>
          <w:bCs/>
          <w:color w:val="DC2626"/>
          <w:sz w:val="22"/>
          <w:szCs w:val="22"/>
        </w:rPr>
        <w:t xml:space="preserve">1. SCOPE OF WORKS</w:t>
      </w:r>
    </w:p>
    <w:p>
      <w:pPr>
        <w:spacing w:after="5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Description of Works:</w:t>
      </w:r>
    </w:p>
    <w:p>
      <w:pPr>
        <w:spacing w:after="100"/>
      </w:pPr>
      <w:r>
        <w:rPr>
          <w:rFonts w:ascii="Arial" w:cs="Arial" w:eastAsia="Arial" w:hAnsi="Arial"/>
          <w:sz w:val="18"/>
          <w:szCs w:val="18"/>
        </w:rPr>
        <w:t xml:space="preserve">Demolition of structures including soft strip, structural demolition, and site clearance. All works to comply with BS 6187:2011 Code of Practice for Full and Partial Demolition.</w:t>
      </w:r>
    </w:p>
    <w:p>
      <w:pPr>
        <w:spacing w:after="5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Activities Covered: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Soft strip and internal removal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Structural surveys and assessment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Disconnection of services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Structural demolition (mechanical)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Crushing and processing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Waste segregation and removal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Site remediation</w:t>
      </w:r>
    </w:p>
    <w:p>
      <w:pPr>
        <w:spacing w:after="200"/>
      </w:pPr>
    </w:p>
    <w:p>
      <w:pPr>
        <w:spacing w:after="100" w:before="200"/>
      </w:pPr>
      <w:r>
        <w:rPr>
          <w:rFonts w:ascii="Arial" w:cs="Arial" w:eastAsia="Arial" w:hAnsi="Arial"/>
          <w:b/>
          <w:bCs/>
          <w:color w:val="DC2626"/>
          <w:sz w:val="22"/>
          <w:szCs w:val="22"/>
        </w:rPr>
        <w:t xml:space="preserve">2. RISK MATRIX</w:t>
      </w:r>
    </w:p>
    <w:tbl>
      <w:tblPr>
        <w:tblW w:type="dxa" w:w="6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L \ S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2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3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4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5</w:t>
            </w:r>
          </w:p>
        </w:tc>
      </w:tr>
      <w:tr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5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5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10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CDD2" w:color="FFCDD2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15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CDD2" w:color="FFCDD2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20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CDD2" w:color="FFCDD2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25</w:t>
            </w:r>
          </w:p>
        </w:tc>
      </w:tr>
      <w:tr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4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C8E6C9" w:color="C8E6C9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4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8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12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CDD2" w:color="FFCDD2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16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CDD2" w:color="FFCDD2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20</w:t>
            </w:r>
          </w:p>
        </w:tc>
      </w:tr>
      <w:tr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3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C8E6C9" w:color="C8E6C9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3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6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9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12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CDD2" w:color="FFCDD2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15</w:t>
            </w:r>
          </w:p>
        </w:tc>
      </w:tr>
      <w:tr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2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C8E6C9" w:color="C8E6C9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2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C8E6C9" w:color="C8E6C9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4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6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8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10</w:t>
            </w:r>
          </w:p>
        </w:tc>
      </w:tr>
      <w:tr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C8E6C9" w:color="C8E6C9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C8E6C9" w:color="C8E6C9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2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C8E6C9" w:color="C8E6C9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3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C8E6C9" w:color="C8E6C9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4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5</w:t>
            </w:r>
          </w:p>
        </w:tc>
      </w:tr>
    </w:tbl>
    <w:p>
      <w:pPr>
        <w:spacing w:after="30" w:before="50"/>
      </w:pPr>
      <w:r>
        <w:rPr>
          <w:rFonts w:ascii="Arial" w:cs="Arial" w:eastAsia="Arial" w:hAnsi="Arial"/>
          <w:b/>
          <w:bCs/>
          <w:sz w:val="14"/>
          <w:szCs w:val="14"/>
        </w:rPr>
        <w:t xml:space="preserve">Severity (columns): </w:t>
      </w:r>
      <w:r>
        <w:rPr>
          <w:rFonts w:ascii="Arial" w:cs="Arial" w:eastAsia="Arial" w:hAnsi="Arial"/>
          <w:sz w:val="14"/>
          <w:szCs w:val="14"/>
        </w:rPr>
        <w:t xml:space="preserve">1=Negligible, 2=Minor, 3=Moderate, 4=Major, 5=Catastrophic</w:t>
      </w:r>
    </w:p>
    <w:p>
      <w:pPr>
        <w:spacing w:after="200"/>
      </w:pPr>
      <w:r>
        <w:rPr>
          <w:rFonts w:ascii="Arial" w:cs="Arial" w:eastAsia="Arial" w:hAnsi="Arial"/>
          <w:b/>
          <w:bCs/>
          <w:sz w:val="14"/>
          <w:szCs w:val="14"/>
        </w:rPr>
        <w:t xml:space="preserve">Likelihood (rows): </w:t>
      </w:r>
      <w:r>
        <w:rPr>
          <w:rFonts w:ascii="Arial" w:cs="Arial" w:eastAsia="Arial" w:hAnsi="Arial"/>
          <w:sz w:val="14"/>
          <w:szCs w:val="14"/>
        </w:rPr>
        <w:t xml:space="preserve">1=Rare, 2=Unlikely, 3=Possible, 4=Likely, 5=Almost Certain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color w:val="DC2626"/>
          <w:sz w:val="22"/>
          <w:szCs w:val="22"/>
        </w:rPr>
        <w:t xml:space="preserve">3. HAZARD IDENTIFICATION &amp; RISK ASSESSMENT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  <w:gridCol w:w="100"/>
      </w:tblGrid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Hazard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Who at Risk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Initial Risk (LxS)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Control Measures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Residual Risk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Premature/uncontrolled collapse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All persons in vicinity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3x5=15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Structural survey, demolition sequence planned by competent engineer, exclusion zones maintained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1x5=5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Falls from height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Operatives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4x4=16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Edge protection, harnesses where edge protection not possible, safe access routes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2x4=8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Asbestos exposure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All on site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3x5=15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R&amp;D survey completed, licensed contractor for ACM removal, air monitoring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1x5=5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Dust generation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Operatives, neighbours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4x3=12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Water suppression, dust screens, RPE provided (FFP3), monitoring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2x3=6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Noise and vibration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Operatives, neighbours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4x3=12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Hearing protection mandatory, vibration monitoring, neighbourhood notification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2x3=6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Falling debris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All site personnel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4x4=16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Exclusion zones, debris netting, hard hats mandatory, controlled sequence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2x4=8</w:t>
            </w:r>
          </w:p>
        </w:tc>
      </w:tr>
    </w:tbl>
    <w:p>
      <w:pPr>
        <w:spacing w:after="200"/>
      </w:pPr>
    </w:p>
    <w:p>
      <w:pPr>
        <w:spacing w:after="100" w:before="200"/>
      </w:pPr>
      <w:r>
        <w:rPr>
          <w:rFonts w:ascii="Arial" w:cs="Arial" w:eastAsia="Arial" w:hAnsi="Arial"/>
          <w:b/>
          <w:bCs/>
          <w:color w:val="DC2626"/>
          <w:sz w:val="22"/>
          <w:szCs w:val="22"/>
        </w:rPr>
        <w:t xml:space="preserve">4. METHOD STATEMENT</w:t>
      </w:r>
    </w:p>
    <w:p>
      <w:pPr>
        <w:spacing w:after="5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Sequence of Operations:</w:t>
      </w:r>
    </w:p>
    <w:p>
      <w:pPr>
        <w:spacing w:after="50"/>
        <w:ind w:left="360"/>
      </w:pPr>
      <w:r>
        <w:rPr>
          <w:rFonts w:ascii="Arial" w:cs="Arial" w:eastAsia="Arial" w:hAnsi="Arial"/>
          <w:sz w:val="18"/>
          <w:szCs w:val="18"/>
        </w:rPr>
        <w:t xml:space="preserve">1.  Pre-demolition survey: structural assessment, asbestos survey, service disconnections confirmed</w:t>
      </w:r>
    </w:p>
    <w:p>
      <w:pPr>
        <w:spacing w:after="50"/>
        <w:ind w:left="360"/>
      </w:pPr>
      <w:r>
        <w:rPr>
          <w:rFonts w:ascii="Arial" w:cs="Arial" w:eastAsia="Arial" w:hAnsi="Arial"/>
          <w:sz w:val="18"/>
          <w:szCs w:val="18"/>
        </w:rPr>
        <w:t xml:space="preserve">2.  Soft strip: remove all non-structural elements, fixtures, fittings, and services</w:t>
      </w:r>
    </w:p>
    <w:p>
      <w:pPr>
        <w:spacing w:after="50"/>
        <w:ind w:left="360"/>
      </w:pPr>
      <w:r>
        <w:rPr>
          <w:rFonts w:ascii="Arial" w:cs="Arial" w:eastAsia="Arial" w:hAnsi="Arial"/>
          <w:sz w:val="18"/>
          <w:szCs w:val="18"/>
        </w:rPr>
        <w:t xml:space="preserve">3.  Establish exclusion zones and protect adjacent structures/services</w:t>
      </w:r>
    </w:p>
    <w:p>
      <w:pPr>
        <w:spacing w:after="50"/>
        <w:ind w:left="360"/>
      </w:pPr>
      <w:r>
        <w:rPr>
          <w:rFonts w:ascii="Arial" w:cs="Arial" w:eastAsia="Arial" w:hAnsi="Arial"/>
          <w:sz w:val="18"/>
          <w:szCs w:val="18"/>
        </w:rPr>
        <w:t xml:space="preserve">4.  Demolition sequence: work from top down, maintain structural stability</w:t>
      </w:r>
    </w:p>
    <w:p>
      <w:pPr>
        <w:spacing w:after="50"/>
        <w:ind w:left="360"/>
      </w:pPr>
      <w:r>
        <w:rPr>
          <w:rFonts w:ascii="Arial" w:cs="Arial" w:eastAsia="Arial" w:hAnsi="Arial"/>
          <w:sz w:val="18"/>
          <w:szCs w:val="18"/>
        </w:rPr>
        <w:t xml:space="preserve">5.  Mechanical demolition using long-reach excavator or similar plant</w:t>
      </w:r>
    </w:p>
    <w:p>
      <w:pPr>
        <w:spacing w:after="50"/>
        <w:ind w:left="360"/>
      </w:pPr>
      <w:r>
        <w:rPr>
          <w:rFonts w:ascii="Arial" w:cs="Arial" w:eastAsia="Arial" w:hAnsi="Arial"/>
          <w:sz w:val="18"/>
          <w:szCs w:val="18"/>
        </w:rPr>
        <w:t xml:space="preserve">6.  Process and segregate materials on site where permitted</w:t>
      </w:r>
    </w:p>
    <w:p>
      <w:pPr>
        <w:spacing w:after="50"/>
        <w:ind w:left="360"/>
      </w:pPr>
      <w:r>
        <w:rPr>
          <w:rFonts w:ascii="Arial" w:cs="Arial" w:eastAsia="Arial" w:hAnsi="Arial"/>
          <w:sz w:val="18"/>
          <w:szCs w:val="18"/>
        </w:rPr>
        <w:t xml:space="preserve">7.  Load and remove waste to licensed facilities</w:t>
      </w:r>
    </w:p>
    <w:p>
      <w:pPr>
        <w:spacing w:after="50"/>
        <w:ind w:left="360"/>
      </w:pPr>
      <w:r>
        <w:rPr>
          <w:rFonts w:ascii="Arial" w:cs="Arial" w:eastAsia="Arial" w:hAnsi="Arial"/>
          <w:sz w:val="18"/>
          <w:szCs w:val="18"/>
        </w:rPr>
        <w:t xml:space="preserve">8.  Site clearance and making good</w:t>
      </w:r>
    </w:p>
    <w:p>
      <w:pPr>
        <w:spacing w:after="200"/>
      </w:pPr>
    </w:p>
    <w:p>
      <w:pPr>
        <w:spacing w:after="100" w:before="200"/>
      </w:pPr>
      <w:r>
        <w:rPr>
          <w:rFonts w:ascii="Arial" w:cs="Arial" w:eastAsia="Arial" w:hAnsi="Arial"/>
          <w:b/>
          <w:bCs/>
          <w:color w:val="DC2626"/>
          <w:sz w:val="22"/>
          <w:szCs w:val="22"/>
        </w:rPr>
        <w:t xml:space="preserve">5. PPE REQUIREMENTS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Hard Hat (EN 397)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Hi-Vis Vest (EN 471 Class 2)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Safety Boots (EN 345 S3)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Gloves (EN 388)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Eye Protection (EN 166)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Ear Protection (mandatory)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Dust Mask (FFP3)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Full body harness (when at height)</w:t>
      </w:r>
    </w:p>
    <w:p>
      <w:pPr>
        <w:spacing w:after="200"/>
      </w:pPr>
    </w:p>
    <w:p>
      <w:pPr>
        <w:spacing w:after="100" w:before="200"/>
      </w:pPr>
      <w:r>
        <w:rPr>
          <w:rFonts w:ascii="Arial" w:cs="Arial" w:eastAsia="Arial" w:hAnsi="Arial"/>
          <w:b/>
          <w:bCs/>
          <w:color w:val="DC2626"/>
          <w:sz w:val="22"/>
          <w:szCs w:val="22"/>
        </w:rPr>
        <w:t xml:space="preserve">6. EMERGENCY PROCEDURES</w:t>
      </w:r>
    </w:p>
    <w:p>
      <w:pPr>
        <w:spacing w:after="5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First Aider: </w:t>
      </w:r>
      <w:r>
        <w:rPr>
          <w:rFonts w:ascii="Arial" w:cs="Arial" w:eastAsia="Arial" w:hAnsi="Arial"/>
          <w:sz w:val="18"/>
          <w:szCs w:val="18"/>
        </w:rPr>
        <w:t xml:space="preserve">________________________   </w:t>
      </w:r>
      <w:r>
        <w:rPr>
          <w:rFonts w:ascii="Arial" w:cs="Arial" w:eastAsia="Arial" w:hAnsi="Arial"/>
          <w:b/>
          <w:bCs/>
          <w:sz w:val="18"/>
          <w:szCs w:val="18"/>
        </w:rPr>
        <w:t xml:space="preserve">First Aid Kit Location: </w:t>
      </w:r>
      <w:r>
        <w:rPr>
          <w:rFonts w:ascii="Arial" w:cs="Arial" w:eastAsia="Arial" w:hAnsi="Arial"/>
          <w:sz w:val="18"/>
          <w:szCs w:val="18"/>
        </w:rPr>
        <w:t xml:space="preserve">________________________</w:t>
      </w:r>
    </w:p>
    <w:p>
      <w:pPr>
        <w:spacing w:after="5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Emergency Assembly Point: </w:t>
      </w:r>
      <w:r>
        <w:rPr>
          <w:rFonts w:ascii="Arial" w:cs="Arial" w:eastAsia="Arial" w:hAnsi="Arial"/>
          <w:sz w:val="18"/>
          <w:szCs w:val="18"/>
        </w:rPr>
        <w:t xml:space="preserve">________________________</w:t>
      </w:r>
    </w:p>
    <w:p>
      <w:pPr>
        <w:spacing w:after="3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Emergency Contacts: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Emergency Services: 999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Site Manager: ________________________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Company Office: ________________________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Nearest A&amp;E: ________________________</w:t>
      </w:r>
    </w:p>
    <w:p>
      <w:pPr>
        <w:spacing w:after="200" w:before="100"/>
      </w:pPr>
      <w:r>
        <w:rPr>
          <w:rFonts w:ascii="Arial" w:cs="Arial" w:eastAsia="Arial" w:hAnsi="Arial"/>
          <w:b/>
          <w:bCs/>
          <w:color w:val="DC2626"/>
          <w:sz w:val="18"/>
          <w:szCs w:val="18"/>
        </w:rPr>
        <w:t xml:space="preserve">In case of unexpected collapse: evacuate area immediately. Call 999. Account for all personnel. Do NOT re-enter until structural engineer confirms safe.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color w:val="DC2626"/>
          <w:sz w:val="22"/>
          <w:szCs w:val="22"/>
        </w:rPr>
        <w:t xml:space="preserve">7. SIGN-OFF</w:t>
      </w:r>
    </w:p>
    <w:p>
      <w:pPr>
        <w:spacing w:after="100"/>
      </w:pPr>
      <w:r>
        <w:rPr>
          <w:rFonts w:ascii="Arial" w:cs="Arial" w:eastAsia="Arial" w:hAnsi="Arial"/>
          <w:sz w:val="18"/>
          <w:szCs w:val="18"/>
        </w:rPr>
        <w:t xml:space="preserve">I confirm that I have read, understood, and will comply with this RAMS: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Name (Print)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Company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Signature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Date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>
      <w:pPr>
        <w:spacing w:after="200"/>
      </w:pPr>
    </w:p>
    <w:p>
      <w:pPr>
        <w:spacing w:after="50"/>
        <w:jc w:val="center"/>
      </w:pPr>
      <w:r>
        <w:rPr>
          <w:rFonts w:ascii="Arial" w:cs="Arial" w:eastAsia="Arial" w:hAnsi="Arial"/>
          <w:i/>
          <w:iCs/>
          <w:color w:val="666666"/>
          <w:sz w:val="16"/>
          <w:szCs w:val="16"/>
        </w:rPr>
        <w:t xml:space="preserve">This template must be adapted to your specific site conditions and activities.</w:t>
      </w:r>
    </w:p>
    <w:p>
      <w:pPr>
        <w:jc w:val="center"/>
      </w:pPr>
      <w:r>
        <w:rPr>
          <w:rFonts w:ascii="Arial" w:cs="Arial" w:eastAsia="Arial" w:hAnsi="Arial"/>
          <w:color w:val="666666"/>
          <w:sz w:val="16"/>
          <w:szCs w:val="16"/>
        </w:rPr>
        <w:t xml:space="preserve">Template provided by Site Samurai — sitesamurai.co.uk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4"/>
        <w:szCs w:val="14"/>
      </w:rPr>
      <w:t xml:space="preserve">sitesamurai.co.uk   |   Page </w:t>
    </w:r>
    <w:r>
      <w:rPr>
        <w:rFonts w:ascii="Arial" w:cs="Arial" w:eastAsia="Arial" w:hAnsi="Arial"/>
        <w:color w:val="999999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b/>
        <w:bCs/>
        <w:color w:val="DC2626"/>
        <w:sz w:val="20"/>
        <w:szCs w:val="20"/>
      </w:rPr>
      <w:t xml:space="preserve">SITE SAMURAI</w:t>
    </w:r>
    <w:r>
      <w:rPr>
        <w:rFonts w:ascii="Arial" w:cs="Arial" w:eastAsia="Arial" w:hAnsi="Arial"/>
        <w:color w:val="999999"/>
        <w:sz w:val="16"/>
        <w:szCs w:val="16"/>
      </w:rPr>
      <w:t xml:space="preserve">   |   DEMOLITION WORKS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2026-04-02T11:09:44.900Z</dcterms:created>
  <dcterms:modified xsi:type="dcterms:W3CDTF">2026-04-02T11:09:44.900Z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